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4A" w:rsidRPr="007D4F4A" w:rsidRDefault="007D4F4A" w:rsidP="007D4F4A">
      <w:pPr>
        <w:pStyle w:val="a6"/>
        <w:rPr>
          <w:b w:val="0"/>
          <w:sz w:val="28"/>
          <w:szCs w:val="28"/>
        </w:rPr>
      </w:pPr>
      <w:r w:rsidRPr="007D4F4A">
        <w:rPr>
          <w:b w:val="0"/>
          <w:sz w:val="28"/>
          <w:szCs w:val="28"/>
        </w:rPr>
        <w:t>Муниципальное казенное общеобразовательное учреждение</w:t>
      </w:r>
    </w:p>
    <w:p w:rsidR="007D4F4A" w:rsidRPr="007D4F4A" w:rsidRDefault="007D4F4A" w:rsidP="007D4F4A">
      <w:pPr>
        <w:jc w:val="center"/>
        <w:rPr>
          <w:rFonts w:ascii="Times New Roman" w:hAnsi="Times New Roman"/>
          <w:sz w:val="28"/>
          <w:szCs w:val="28"/>
        </w:rPr>
      </w:pPr>
      <w:r w:rsidRPr="007D4F4A">
        <w:rPr>
          <w:rFonts w:ascii="Times New Roman" w:hAnsi="Times New Roman"/>
          <w:sz w:val="28"/>
          <w:szCs w:val="28"/>
        </w:rPr>
        <w:t>«Войскоровская основная общеобразовательная школа»</w:t>
      </w:r>
    </w:p>
    <w:p w:rsidR="007D4F4A" w:rsidRPr="007D4F4A" w:rsidRDefault="007D4F4A" w:rsidP="007D4F4A">
      <w:pPr>
        <w:jc w:val="center"/>
        <w:rPr>
          <w:rFonts w:ascii="Times New Roman" w:hAnsi="Times New Roman"/>
          <w:sz w:val="28"/>
          <w:szCs w:val="28"/>
        </w:rPr>
      </w:pPr>
      <w:r w:rsidRPr="007D4F4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D4F4A" w:rsidRPr="007D4F4A" w:rsidRDefault="007D4F4A" w:rsidP="007D4F4A">
      <w:pPr>
        <w:jc w:val="center"/>
        <w:rPr>
          <w:rFonts w:ascii="Times New Roman" w:hAnsi="Times New Roman"/>
          <w:sz w:val="28"/>
          <w:szCs w:val="28"/>
        </w:rPr>
      </w:pPr>
      <w:r w:rsidRPr="007D4F4A">
        <w:rPr>
          <w:rFonts w:ascii="Times New Roman" w:hAnsi="Times New Roman"/>
          <w:sz w:val="28"/>
          <w:szCs w:val="28"/>
        </w:rPr>
        <w:t>Тосненский район Ленинградской области</w:t>
      </w:r>
    </w:p>
    <w:p w:rsidR="003E6FCF" w:rsidRDefault="003E6FCF" w:rsidP="003E6FCF">
      <w:pPr>
        <w:pStyle w:val="1"/>
        <w:jc w:val="center"/>
        <w:rPr>
          <w:sz w:val="24"/>
          <w:szCs w:val="24"/>
        </w:rPr>
      </w:pPr>
      <w:r w:rsidRPr="00E2276C">
        <w:rPr>
          <w:sz w:val="24"/>
          <w:szCs w:val="24"/>
        </w:rPr>
        <w:br/>
      </w:r>
    </w:p>
    <w:p w:rsidR="007D4F4A" w:rsidRDefault="007D4F4A" w:rsidP="007D4F4A"/>
    <w:p w:rsidR="007D4F4A" w:rsidRPr="007D4F4A" w:rsidRDefault="007D4F4A" w:rsidP="007D4F4A"/>
    <w:p w:rsidR="007D4F4A" w:rsidRDefault="007D4F4A" w:rsidP="007D4F4A">
      <w:pPr>
        <w:jc w:val="right"/>
        <w:rPr>
          <w:rFonts w:ascii="Times New Roman" w:hAnsi="Times New Roman"/>
          <w:sz w:val="28"/>
          <w:szCs w:val="24"/>
        </w:rPr>
      </w:pPr>
      <w:r w:rsidRPr="007D4F4A">
        <w:rPr>
          <w:rFonts w:ascii="Times New Roman" w:hAnsi="Times New Roman"/>
          <w:sz w:val="28"/>
          <w:szCs w:val="24"/>
        </w:rPr>
        <w:t>Приложение к образовательной программе</w:t>
      </w:r>
    </w:p>
    <w:p w:rsidR="007D4F4A" w:rsidRDefault="007D4F4A" w:rsidP="007D4F4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</w:t>
      </w:r>
      <w:r w:rsidRPr="007D4F4A">
        <w:rPr>
          <w:rFonts w:ascii="Times New Roman" w:hAnsi="Times New Roman"/>
          <w:sz w:val="28"/>
          <w:szCs w:val="24"/>
        </w:rPr>
        <w:t>основного общего образования</w:t>
      </w:r>
    </w:p>
    <w:p w:rsidR="007D4F4A" w:rsidRPr="007D4F4A" w:rsidRDefault="007D4F4A" w:rsidP="007D4F4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Pr="007D4F4A">
        <w:rPr>
          <w:rFonts w:ascii="Times New Roman" w:hAnsi="Times New Roman"/>
          <w:sz w:val="28"/>
          <w:szCs w:val="24"/>
        </w:rPr>
        <w:t>Утверждена приказом от 20.07.2017 № 97</w:t>
      </w: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ind w:left="4820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FCF" w:rsidRDefault="003E6FCF" w:rsidP="003E6F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AB8" w:rsidRPr="00E2276C" w:rsidRDefault="00D85AB8" w:rsidP="00D85A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AB8" w:rsidRPr="007D4F4A" w:rsidRDefault="00D85AB8" w:rsidP="00D85AB8">
      <w:pPr>
        <w:jc w:val="center"/>
        <w:rPr>
          <w:rFonts w:ascii="Times New Roman" w:hAnsi="Times New Roman"/>
          <w:b/>
          <w:sz w:val="28"/>
          <w:szCs w:val="24"/>
        </w:rPr>
      </w:pPr>
      <w:r w:rsidRPr="007D4F4A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D85AB8" w:rsidRPr="007D4F4A" w:rsidRDefault="00D85AB8" w:rsidP="00D85AB8">
      <w:pPr>
        <w:jc w:val="center"/>
        <w:rPr>
          <w:rFonts w:ascii="Times New Roman" w:hAnsi="Times New Roman"/>
          <w:b/>
          <w:sz w:val="28"/>
          <w:szCs w:val="24"/>
        </w:rPr>
      </w:pPr>
      <w:r w:rsidRPr="007D4F4A">
        <w:rPr>
          <w:rFonts w:ascii="Times New Roman" w:hAnsi="Times New Roman"/>
          <w:b/>
          <w:sz w:val="28"/>
          <w:szCs w:val="24"/>
        </w:rPr>
        <w:t xml:space="preserve">внеурочной деятельности  </w:t>
      </w:r>
    </w:p>
    <w:p w:rsidR="00D85AB8" w:rsidRPr="007D4F4A" w:rsidRDefault="00226287" w:rsidP="00D85AB8">
      <w:pPr>
        <w:jc w:val="center"/>
        <w:rPr>
          <w:rFonts w:ascii="Times New Roman" w:hAnsi="Times New Roman"/>
          <w:b/>
          <w:sz w:val="28"/>
          <w:szCs w:val="24"/>
        </w:rPr>
      </w:pPr>
      <w:r w:rsidRPr="007D4F4A">
        <w:rPr>
          <w:rFonts w:ascii="Times New Roman" w:hAnsi="Times New Roman"/>
          <w:b/>
          <w:sz w:val="28"/>
          <w:szCs w:val="24"/>
        </w:rPr>
        <w:t xml:space="preserve">социальной </w:t>
      </w:r>
      <w:r w:rsidR="00D85AB8" w:rsidRPr="007D4F4A">
        <w:rPr>
          <w:rFonts w:ascii="Times New Roman" w:hAnsi="Times New Roman"/>
          <w:b/>
          <w:sz w:val="28"/>
          <w:szCs w:val="24"/>
        </w:rPr>
        <w:t>направленности</w:t>
      </w:r>
    </w:p>
    <w:p w:rsidR="00D85AB8" w:rsidRPr="007D4F4A" w:rsidRDefault="00D85AB8" w:rsidP="00D85AB8">
      <w:pPr>
        <w:jc w:val="center"/>
        <w:rPr>
          <w:rFonts w:ascii="Times New Roman" w:hAnsi="Times New Roman"/>
          <w:b/>
          <w:sz w:val="28"/>
          <w:szCs w:val="24"/>
        </w:rPr>
      </w:pPr>
      <w:r w:rsidRPr="007D4F4A">
        <w:rPr>
          <w:rFonts w:ascii="Times New Roman" w:hAnsi="Times New Roman"/>
          <w:b/>
          <w:sz w:val="28"/>
          <w:szCs w:val="24"/>
        </w:rPr>
        <w:t>Экскурсионная программа «Родник»</w:t>
      </w:r>
    </w:p>
    <w:p w:rsidR="00D85AB8" w:rsidRPr="00E2276C" w:rsidRDefault="00D85AB8" w:rsidP="00D85AB8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right"/>
        <w:rPr>
          <w:rFonts w:ascii="Times New Roman" w:hAnsi="Times New Roman"/>
          <w:sz w:val="24"/>
          <w:szCs w:val="24"/>
        </w:rPr>
      </w:pPr>
    </w:p>
    <w:p w:rsidR="00282F2D" w:rsidRDefault="00282F2D" w:rsidP="00282F2D">
      <w:pPr>
        <w:spacing w:before="100" w:beforeAutospacing="1" w:after="100" w:afterAutospacing="1"/>
      </w:pPr>
    </w:p>
    <w:p w:rsidR="00282F2D" w:rsidRPr="00282F2D" w:rsidRDefault="00282F2D" w:rsidP="00282F2D">
      <w:pPr>
        <w:spacing w:before="100" w:beforeAutospacing="1" w:after="100" w:afterAutospacing="1"/>
        <w:jc w:val="right"/>
        <w:rPr>
          <w:rFonts w:ascii="Times New Roman" w:hAnsi="Times New Roman"/>
          <w:sz w:val="28"/>
        </w:rPr>
      </w:pPr>
      <w:r w:rsidRPr="00282F2D">
        <w:rPr>
          <w:rFonts w:ascii="Times New Roman" w:hAnsi="Times New Roman"/>
          <w:sz w:val="28"/>
        </w:rPr>
        <w:t xml:space="preserve">Составил: </w:t>
      </w:r>
    </w:p>
    <w:p w:rsidR="003E6FCF" w:rsidRPr="00282F2D" w:rsidRDefault="00282F2D" w:rsidP="00282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учитель географии</w:t>
      </w:r>
      <w:r w:rsidRPr="00282F2D">
        <w:rPr>
          <w:rFonts w:ascii="Times New Roman" w:hAnsi="Times New Roman"/>
          <w:sz w:val="28"/>
        </w:rPr>
        <w:t>, И.В.Пуцелик</w:t>
      </w: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006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D4F4A" w:rsidRPr="00E2276C" w:rsidTr="007D4F4A">
        <w:tc>
          <w:tcPr>
            <w:tcW w:w="4998" w:type="dxa"/>
          </w:tcPr>
          <w:p w:rsidR="007D4F4A" w:rsidRPr="00E2276C" w:rsidRDefault="007D4F4A" w:rsidP="007D4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D4F4A" w:rsidRPr="00E2276C" w:rsidRDefault="007D4F4A" w:rsidP="007D4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3E6FCF" w:rsidRPr="00E2276C" w:rsidRDefault="003E6FCF" w:rsidP="003E6FCF">
      <w:pPr>
        <w:jc w:val="center"/>
        <w:rPr>
          <w:rFonts w:ascii="Times New Roman" w:hAnsi="Times New Roman"/>
          <w:sz w:val="24"/>
          <w:szCs w:val="24"/>
        </w:rPr>
      </w:pPr>
    </w:p>
    <w:p w:rsidR="00D055EC" w:rsidRPr="00E2276C" w:rsidRDefault="00D055EC" w:rsidP="006A2450">
      <w:pPr>
        <w:jc w:val="center"/>
        <w:rPr>
          <w:rFonts w:ascii="Times New Roman" w:hAnsi="Times New Roman"/>
          <w:sz w:val="24"/>
          <w:szCs w:val="24"/>
        </w:rPr>
      </w:pPr>
    </w:p>
    <w:p w:rsidR="00D055EC" w:rsidRPr="00E2276C" w:rsidRDefault="00D055EC" w:rsidP="006A2450">
      <w:pPr>
        <w:jc w:val="center"/>
        <w:rPr>
          <w:rFonts w:ascii="Times New Roman" w:hAnsi="Times New Roman"/>
          <w:sz w:val="24"/>
          <w:szCs w:val="24"/>
        </w:rPr>
      </w:pPr>
    </w:p>
    <w:p w:rsidR="00D055EC" w:rsidRPr="00282F2D" w:rsidRDefault="00D055EC" w:rsidP="006A2450">
      <w:pPr>
        <w:jc w:val="center"/>
        <w:rPr>
          <w:rFonts w:ascii="Times New Roman" w:hAnsi="Times New Roman"/>
          <w:sz w:val="28"/>
          <w:szCs w:val="24"/>
        </w:rPr>
      </w:pPr>
    </w:p>
    <w:p w:rsidR="00461C68" w:rsidRPr="00282F2D" w:rsidRDefault="00282F2D" w:rsidP="006A2450">
      <w:pPr>
        <w:jc w:val="center"/>
        <w:rPr>
          <w:rFonts w:ascii="Times New Roman" w:hAnsi="Times New Roman"/>
          <w:sz w:val="24"/>
          <w:szCs w:val="24"/>
        </w:rPr>
      </w:pPr>
      <w:r w:rsidRPr="00282F2D">
        <w:rPr>
          <w:rFonts w:ascii="Times New Roman" w:hAnsi="Times New Roman"/>
          <w:sz w:val="24"/>
          <w:szCs w:val="24"/>
        </w:rPr>
        <w:t>п.</w:t>
      </w:r>
      <w:r w:rsidR="003E6FCF" w:rsidRPr="00282F2D">
        <w:rPr>
          <w:rFonts w:ascii="Times New Roman" w:hAnsi="Times New Roman"/>
          <w:sz w:val="24"/>
          <w:szCs w:val="24"/>
        </w:rPr>
        <w:t>Войскорово</w:t>
      </w:r>
    </w:p>
    <w:p w:rsidR="00E2276C" w:rsidRPr="00282F2D" w:rsidRDefault="00FB1949" w:rsidP="00E22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479.95pt;margin-top:18.25pt;width:13.5pt;height:18pt;z-index:251658240" fillcolor="white [3212]" strokecolor="white [3212]"/>
        </w:pict>
      </w:r>
      <w:r w:rsidR="004C1074" w:rsidRPr="00282F2D">
        <w:rPr>
          <w:rFonts w:ascii="Times New Roman" w:hAnsi="Times New Roman"/>
          <w:sz w:val="24"/>
          <w:szCs w:val="24"/>
        </w:rPr>
        <w:t>201</w:t>
      </w:r>
      <w:r w:rsidR="00F0777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F0777A">
        <w:rPr>
          <w:rFonts w:ascii="Times New Roman" w:hAnsi="Times New Roman"/>
          <w:sz w:val="24"/>
          <w:szCs w:val="24"/>
        </w:rPr>
        <w:t>-2018</w:t>
      </w:r>
      <w:r w:rsidR="00282F2D" w:rsidRPr="00282F2D">
        <w:rPr>
          <w:rFonts w:ascii="Times New Roman" w:hAnsi="Times New Roman"/>
          <w:sz w:val="24"/>
          <w:szCs w:val="24"/>
        </w:rPr>
        <w:t>г.</w:t>
      </w:r>
    </w:p>
    <w:p w:rsidR="00D055EC" w:rsidRPr="00E2276C" w:rsidRDefault="00D055EC" w:rsidP="00E2276C">
      <w:pPr>
        <w:jc w:val="center"/>
        <w:rPr>
          <w:rFonts w:ascii="Times New Roman" w:hAnsi="Times New Roman"/>
          <w:sz w:val="28"/>
          <w:szCs w:val="28"/>
        </w:rPr>
      </w:pPr>
      <w:r w:rsidRPr="00E2276C">
        <w:rPr>
          <w:rFonts w:ascii="Times New Roman" w:hAnsi="Times New Roman"/>
          <w:b/>
          <w:sz w:val="28"/>
          <w:szCs w:val="28"/>
        </w:rPr>
        <w:lastRenderedPageBreak/>
        <w:t>1.</w:t>
      </w:r>
      <w:r w:rsidR="00E2276C" w:rsidRPr="00E2276C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деятельности.</w:t>
      </w:r>
    </w:p>
    <w:p w:rsidR="003E7154" w:rsidRPr="003B07BB" w:rsidRDefault="00226287" w:rsidP="00C33D4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33D41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«Экскурсионная программа «Родник» </w:t>
      </w:r>
      <w:r w:rsidR="00C33D41" w:rsidRPr="003B07BB">
        <w:rPr>
          <w:rFonts w:ascii="Times New Roman" w:hAnsi="Times New Roman"/>
          <w:bCs/>
          <w:color w:val="000000"/>
          <w:spacing w:val="-3"/>
          <w:sz w:val="28"/>
          <w:szCs w:val="28"/>
        </w:rPr>
        <w:t>составлена</w:t>
      </w:r>
      <w:r w:rsidR="00C33D41" w:rsidRPr="003B07BB">
        <w:rPr>
          <w:rFonts w:ascii="Times New Roman" w:eastAsia="SchoolBookC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и основного общего образования</w:t>
      </w:r>
      <w:r w:rsidR="00C33D41" w:rsidRPr="003B07BB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C33D41" w:rsidRPr="003B07BB">
        <w:rPr>
          <w:rFonts w:ascii="Times New Roman" w:eastAsia="SchoolBookC" w:hAnsi="Times New Roman"/>
          <w:sz w:val="28"/>
          <w:szCs w:val="28"/>
        </w:rPr>
        <w:t xml:space="preserve"> </w:t>
      </w:r>
      <w:r w:rsidR="003E7154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предназначена для организации внеурочной деятельности</w:t>
      </w:r>
      <w:r w:rsidR="00C33D41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социальной </w:t>
      </w:r>
      <w:r w:rsidR="00C33D41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направленности</w:t>
      </w:r>
      <w:r w:rsidR="003E7154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ориентирована на эмоционально-нравственное, творческое и интеллектуальное развитие учащ</w:t>
      </w:r>
      <w:r w:rsidR="00C33D41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E7154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C33D41"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E7154" w:rsidRPr="003B07BB">
        <w:rPr>
          <w:rFonts w:ascii="Times New Roman" w:eastAsia="Times New Roman" w:hAnsi="Times New Roman"/>
          <w:sz w:val="28"/>
          <w:szCs w:val="28"/>
          <w:lang w:eastAsia="ru-RU"/>
        </w:rPr>
        <w:t>воспитани</w:t>
      </w:r>
      <w:r w:rsidR="00C33D41" w:rsidRPr="003B07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7154" w:rsidRPr="003B07BB">
        <w:rPr>
          <w:rFonts w:ascii="Times New Roman" w:eastAsia="Times New Roman" w:hAnsi="Times New Roman"/>
          <w:sz w:val="28"/>
          <w:szCs w:val="28"/>
          <w:lang w:eastAsia="ru-RU"/>
        </w:rPr>
        <w:t xml:space="preserve"> у граждан любви к Отечеству, национального достоинства, интереса к культурно-историческим традициям русского народа.</w:t>
      </w:r>
    </w:p>
    <w:p w:rsidR="00226287" w:rsidRPr="003B07BB" w:rsidRDefault="00226287" w:rsidP="00226287">
      <w:pPr>
        <w:spacing w:after="20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уже не надо доказывать, что существует особый тип результатов образования, связанный с социализацией учащихся. Однако задачу социализации можно трактовать по-разному. Наиболее принципиальное различение связано с пониманием социализации либо как адаптации к существующим социальным условиям, либо как обеспечения возможности эффективной преобразующей деятельности в условиях меняющегося социума.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социального направления: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перевода ребенка в пози</w:t>
      </w: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26287" w:rsidRPr="003B07BB" w:rsidRDefault="00226287" w:rsidP="00226287">
      <w:pPr>
        <w:tabs>
          <w:tab w:val="left" w:pos="95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sz w:val="28"/>
          <w:szCs w:val="28"/>
          <w:lang w:eastAsia="ru-RU"/>
        </w:rPr>
        <w:t>- изучение художественное наследие в аспекте общественной и культурной жизни края;</w:t>
      </w:r>
    </w:p>
    <w:p w:rsidR="00226287" w:rsidRPr="003B07BB" w:rsidRDefault="00226287" w:rsidP="00226287">
      <w:pPr>
        <w:tabs>
          <w:tab w:val="left" w:pos="95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sz w:val="28"/>
          <w:szCs w:val="28"/>
          <w:lang w:eastAsia="ru-RU"/>
        </w:rPr>
        <w:t>- расширение образовательный и мировоззренческий кругозор школьников, повысить общую и эстетическую культуру, воспитывать чувство патриотизма, любви к своей малой родине;</w:t>
      </w:r>
    </w:p>
    <w:p w:rsidR="00226287" w:rsidRPr="003B07BB" w:rsidRDefault="00226287" w:rsidP="00226287">
      <w:pPr>
        <w:tabs>
          <w:tab w:val="left" w:pos="95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sz w:val="28"/>
          <w:szCs w:val="28"/>
          <w:lang w:eastAsia="ru-RU"/>
        </w:rPr>
        <w:t>- выявление связи народного искусства с бытом и культурными традициями края, обычаями, образом жизни.</w:t>
      </w:r>
    </w:p>
    <w:p w:rsidR="00226287" w:rsidRPr="003B07BB" w:rsidRDefault="00226287" w:rsidP="00226287">
      <w:pPr>
        <w:tabs>
          <w:tab w:val="left" w:pos="95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-стремление активно участвовать в общих интересах в делах класса, школы, города.</w:t>
      </w:r>
    </w:p>
    <w:p w:rsidR="00226287" w:rsidRPr="003B07BB" w:rsidRDefault="00226287" w:rsidP="00226287">
      <w:pPr>
        <w:tabs>
          <w:tab w:val="left" w:pos="9540"/>
        </w:tabs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Результаты первого уровня: -</w:t>
      </w: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получение элементарных представлений о значении участия человека в общественно-полезной деятельности;</w:t>
      </w:r>
    </w:p>
    <w:p w:rsidR="00226287" w:rsidRPr="003B07BB" w:rsidRDefault="00226287" w:rsidP="00226287">
      <w:pPr>
        <w:spacing w:after="200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приобретение начального опыта участия</w:t>
      </w:r>
      <w:r w:rsid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различных видах общественно-</w:t>
      </w: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полезной деятельности;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Результаты второго уровня:</w:t>
      </w:r>
    </w:p>
    <w:p w:rsidR="00226287" w:rsidRPr="003B07BB" w:rsidRDefault="00226287" w:rsidP="00226287">
      <w:pPr>
        <w:spacing w:after="200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получение опыта позитивного отношения к общественно- полезной деятельности;</w:t>
      </w:r>
    </w:p>
    <w:p w:rsidR="00226287" w:rsidRPr="003B07BB" w:rsidRDefault="00226287" w:rsidP="00226287">
      <w:pPr>
        <w:spacing w:after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7B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Результаты третьего уровня: - </w:t>
      </w:r>
      <w:r w:rsidRPr="003B0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потребность в участии в общественно-полезной деятельности в окружающем школу социуме.</w:t>
      </w:r>
    </w:p>
    <w:p w:rsidR="00D055EC" w:rsidRPr="003B07BB" w:rsidRDefault="00D055EC" w:rsidP="00D055EC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B07BB">
        <w:rPr>
          <w:rStyle w:val="dash0410005f0431005f0437005f0430005f0446005f0020005f0441005f043f005f0438005f0441005f043a005f0430005f005fchar1char1"/>
          <w:sz w:val="28"/>
          <w:szCs w:val="28"/>
        </w:rPr>
        <w:t>Описание места курса внеурочной деятельности в плане школы.</w:t>
      </w:r>
    </w:p>
    <w:p w:rsidR="00D055EC" w:rsidRPr="003B07BB" w:rsidRDefault="00D055EC" w:rsidP="00D055EC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D055EC" w:rsidRPr="003B07BB" w:rsidRDefault="00D055EC" w:rsidP="00D055EC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3B07BB">
        <w:rPr>
          <w:sz w:val="28"/>
          <w:szCs w:val="28"/>
        </w:rPr>
        <w:t xml:space="preserve">          Курс внеурочной деятельности «Экскурсионная программа «Родник» входит в план внеурочной деятельности школы для учащихся 3-6 классов. На него выделено 1 час в неделю. Всего 34 часа в учебном году. </w:t>
      </w:r>
    </w:p>
    <w:p w:rsidR="00D055EC" w:rsidRPr="003B07BB" w:rsidRDefault="00D055EC" w:rsidP="00D055EC">
      <w:pPr>
        <w:tabs>
          <w:tab w:val="left" w:pos="95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5EC" w:rsidRPr="003B07BB" w:rsidRDefault="00D055EC" w:rsidP="00D055EC">
      <w:pPr>
        <w:spacing w:line="276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3B07BB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Личностные, метапредметные и предметные результаты освоения рабочей программы внеурочной деятельности.</w:t>
      </w:r>
    </w:p>
    <w:p w:rsidR="00D055EC" w:rsidRPr="003B07BB" w:rsidRDefault="00D055EC" w:rsidP="00D055EC">
      <w:pPr>
        <w:pStyle w:val="a4"/>
        <w:numPr>
          <w:ilvl w:val="0"/>
          <w:numId w:val="6"/>
        </w:numPr>
        <w:tabs>
          <w:tab w:val="clear" w:pos="720"/>
          <w:tab w:val="left" w:pos="700"/>
          <w:tab w:val="left" w:pos="9540"/>
        </w:tabs>
        <w:jc w:val="both"/>
        <w:rPr>
          <w:sz w:val="28"/>
          <w:szCs w:val="28"/>
        </w:rPr>
      </w:pPr>
      <w:r w:rsidRPr="003B07BB">
        <w:rPr>
          <w:i/>
          <w:sz w:val="28"/>
          <w:szCs w:val="28"/>
        </w:rPr>
        <w:t>Познавательные</w:t>
      </w:r>
      <w:r w:rsidRPr="003B07BB">
        <w:rPr>
          <w:sz w:val="28"/>
          <w:szCs w:val="28"/>
        </w:rPr>
        <w:t xml:space="preserve">: умение организовать свою деятельность на получение необходимой информации,  находить и запоминать ключевые моменты, расставлять акценты, запоминать материал и воспроизводить его при необходимости. </w:t>
      </w:r>
    </w:p>
    <w:p w:rsidR="00D055EC" w:rsidRPr="003B07BB" w:rsidRDefault="00D055EC" w:rsidP="00D055EC">
      <w:pPr>
        <w:pStyle w:val="a4"/>
        <w:tabs>
          <w:tab w:val="left" w:pos="700"/>
          <w:tab w:val="left" w:pos="9540"/>
        </w:tabs>
        <w:jc w:val="both"/>
        <w:rPr>
          <w:sz w:val="28"/>
          <w:szCs w:val="28"/>
        </w:rPr>
      </w:pPr>
    </w:p>
    <w:p w:rsidR="00D055EC" w:rsidRPr="003B07BB" w:rsidRDefault="00D055EC" w:rsidP="00D055EC">
      <w:pPr>
        <w:pStyle w:val="a4"/>
        <w:numPr>
          <w:ilvl w:val="0"/>
          <w:numId w:val="6"/>
        </w:numPr>
        <w:tabs>
          <w:tab w:val="clear" w:pos="720"/>
          <w:tab w:val="left" w:pos="700"/>
          <w:tab w:val="left" w:pos="9540"/>
        </w:tabs>
        <w:jc w:val="both"/>
        <w:rPr>
          <w:sz w:val="28"/>
          <w:szCs w:val="28"/>
        </w:rPr>
      </w:pPr>
      <w:r w:rsidRPr="003B07BB">
        <w:rPr>
          <w:i/>
          <w:sz w:val="28"/>
          <w:szCs w:val="28"/>
        </w:rPr>
        <w:t>Регулятивные:</w:t>
      </w:r>
      <w:r w:rsidRPr="003B07BB">
        <w:rPr>
          <w:sz w:val="28"/>
          <w:szCs w:val="28"/>
        </w:rPr>
        <w:t xml:space="preserve"> умение выбирать различные пути для самореализации, пользоваться различными способами работы, выбирая оптимальные, пользоваться приёмами  самоконтроля, самооценки.</w:t>
      </w:r>
    </w:p>
    <w:p w:rsidR="00D055EC" w:rsidRPr="003B07BB" w:rsidRDefault="00D055EC" w:rsidP="00D055EC">
      <w:pPr>
        <w:pStyle w:val="a4"/>
        <w:tabs>
          <w:tab w:val="left" w:pos="700"/>
          <w:tab w:val="left" w:pos="9540"/>
        </w:tabs>
        <w:jc w:val="both"/>
        <w:rPr>
          <w:sz w:val="28"/>
          <w:szCs w:val="28"/>
        </w:rPr>
      </w:pPr>
    </w:p>
    <w:p w:rsidR="00D055EC" w:rsidRPr="003B07BB" w:rsidRDefault="00D055EC" w:rsidP="00D055EC">
      <w:pPr>
        <w:pStyle w:val="a4"/>
        <w:numPr>
          <w:ilvl w:val="0"/>
          <w:numId w:val="6"/>
        </w:numPr>
        <w:tabs>
          <w:tab w:val="clear" w:pos="720"/>
          <w:tab w:val="left" w:pos="700"/>
          <w:tab w:val="left" w:pos="9540"/>
        </w:tabs>
        <w:jc w:val="both"/>
        <w:rPr>
          <w:sz w:val="28"/>
          <w:szCs w:val="28"/>
        </w:rPr>
      </w:pPr>
      <w:r w:rsidRPr="003B07BB">
        <w:rPr>
          <w:i/>
          <w:sz w:val="28"/>
          <w:szCs w:val="28"/>
        </w:rPr>
        <w:t xml:space="preserve">Личностные: </w:t>
      </w:r>
      <w:r w:rsidRPr="003B07BB">
        <w:rPr>
          <w:sz w:val="28"/>
          <w:szCs w:val="28"/>
        </w:rPr>
        <w:t>умение выражать собственное видение мира, вносить личный вклад в общую работу, развивать те способности, которые в большей степени имеют проявления: художественные, конструктивные, аналитические.</w:t>
      </w:r>
    </w:p>
    <w:p w:rsidR="00D055EC" w:rsidRPr="003B07BB" w:rsidRDefault="00D055EC" w:rsidP="00D055EC">
      <w:pPr>
        <w:pStyle w:val="a4"/>
        <w:tabs>
          <w:tab w:val="left" w:pos="700"/>
          <w:tab w:val="left" w:pos="9540"/>
        </w:tabs>
        <w:jc w:val="both"/>
        <w:rPr>
          <w:sz w:val="28"/>
          <w:szCs w:val="28"/>
        </w:rPr>
      </w:pPr>
    </w:p>
    <w:p w:rsidR="00D055EC" w:rsidRPr="003B07BB" w:rsidRDefault="00D055EC" w:rsidP="00D055EC">
      <w:pPr>
        <w:pStyle w:val="a4"/>
        <w:numPr>
          <w:ilvl w:val="0"/>
          <w:numId w:val="6"/>
        </w:numPr>
        <w:tabs>
          <w:tab w:val="clear" w:pos="720"/>
          <w:tab w:val="left" w:pos="700"/>
          <w:tab w:val="left" w:pos="9540"/>
        </w:tabs>
        <w:jc w:val="both"/>
        <w:rPr>
          <w:sz w:val="28"/>
          <w:szCs w:val="28"/>
        </w:rPr>
      </w:pPr>
      <w:r w:rsidRPr="003B07BB">
        <w:rPr>
          <w:i/>
          <w:sz w:val="28"/>
          <w:szCs w:val="28"/>
        </w:rPr>
        <w:t>Межпредметные</w:t>
      </w:r>
      <w:r w:rsidRPr="003B07BB">
        <w:rPr>
          <w:sz w:val="28"/>
          <w:szCs w:val="28"/>
        </w:rPr>
        <w:t>:  умение применять полученные знания в различных видах деятельности, в научных дисциплинах, проводить связи между различными фактами из разных областей, различной направленности.</w:t>
      </w:r>
    </w:p>
    <w:p w:rsidR="00D055EC" w:rsidRPr="003B07BB" w:rsidRDefault="00D055EC" w:rsidP="00D055EC">
      <w:pPr>
        <w:pStyle w:val="a4"/>
        <w:tabs>
          <w:tab w:val="left" w:pos="700"/>
          <w:tab w:val="left" w:pos="9540"/>
        </w:tabs>
        <w:jc w:val="both"/>
        <w:rPr>
          <w:sz w:val="28"/>
          <w:szCs w:val="28"/>
        </w:rPr>
      </w:pPr>
    </w:p>
    <w:p w:rsidR="00D055EC" w:rsidRPr="003B07BB" w:rsidRDefault="00D055EC" w:rsidP="00D055EC">
      <w:pPr>
        <w:pStyle w:val="a4"/>
        <w:numPr>
          <w:ilvl w:val="0"/>
          <w:numId w:val="6"/>
        </w:numPr>
        <w:tabs>
          <w:tab w:val="clear" w:pos="720"/>
          <w:tab w:val="left" w:pos="700"/>
          <w:tab w:val="left" w:pos="9540"/>
        </w:tabs>
        <w:jc w:val="both"/>
        <w:rPr>
          <w:sz w:val="28"/>
          <w:szCs w:val="28"/>
        </w:rPr>
      </w:pPr>
      <w:r w:rsidRPr="003B07BB">
        <w:rPr>
          <w:i/>
          <w:sz w:val="28"/>
          <w:szCs w:val="28"/>
        </w:rPr>
        <w:t>Коммуникативные</w:t>
      </w:r>
      <w:r w:rsidRPr="003B07BB">
        <w:rPr>
          <w:sz w:val="28"/>
          <w:szCs w:val="28"/>
        </w:rPr>
        <w:t>: умение работать в парах, в группах,  в коллективе.</w:t>
      </w:r>
    </w:p>
    <w:p w:rsidR="00D055EC" w:rsidRPr="003B07BB" w:rsidRDefault="00D055EC" w:rsidP="00D055EC">
      <w:pPr>
        <w:pStyle w:val="a4"/>
        <w:tabs>
          <w:tab w:val="left" w:pos="700"/>
          <w:tab w:val="left" w:pos="9540"/>
        </w:tabs>
        <w:jc w:val="both"/>
        <w:rPr>
          <w:sz w:val="28"/>
          <w:szCs w:val="28"/>
        </w:rPr>
      </w:pPr>
    </w:p>
    <w:p w:rsidR="00226287" w:rsidRPr="003B07BB" w:rsidRDefault="00226287" w:rsidP="00226287">
      <w:pPr>
        <w:rPr>
          <w:rFonts w:ascii="Times New Roman" w:hAnsi="Times New Roman"/>
          <w:b/>
          <w:bCs/>
          <w:sz w:val="28"/>
          <w:szCs w:val="28"/>
        </w:rPr>
      </w:pPr>
      <w:r w:rsidRPr="003B07BB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D055EC" w:rsidRPr="003B07B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r w:rsidRPr="003B0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</w:t>
      </w:r>
      <w:r w:rsidRPr="003B07BB">
        <w:rPr>
          <w:rFonts w:ascii="Times New Roman" w:hAnsi="Times New Roman"/>
          <w:b/>
          <w:bCs/>
          <w:sz w:val="28"/>
          <w:szCs w:val="28"/>
        </w:rPr>
        <w:t xml:space="preserve"> характеристикой видов деятельности обучающихся.</w:t>
      </w:r>
    </w:p>
    <w:p w:rsidR="00D055EC" w:rsidRPr="003B07BB" w:rsidRDefault="00D055EC" w:rsidP="00E2276C">
      <w:pPr>
        <w:tabs>
          <w:tab w:val="left" w:pos="9540"/>
        </w:tabs>
        <w:jc w:val="both"/>
        <w:rPr>
          <w:b/>
          <w:sz w:val="28"/>
          <w:szCs w:val="28"/>
        </w:rPr>
      </w:pPr>
    </w:p>
    <w:p w:rsidR="00E16D6B" w:rsidRPr="003B07BB" w:rsidRDefault="009E4F42" w:rsidP="00E16D6B">
      <w:pPr>
        <w:tabs>
          <w:tab w:val="left" w:pos="9540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>Экскурсионная деятельность</w:t>
      </w:r>
      <w:r w:rsidRPr="003B07BB">
        <w:rPr>
          <w:rFonts w:ascii="Times New Roman" w:hAnsi="Times New Roman"/>
          <w:b/>
          <w:sz w:val="28"/>
          <w:szCs w:val="28"/>
        </w:rPr>
        <w:t xml:space="preserve">. </w:t>
      </w:r>
      <w:r w:rsidR="00E16D6B" w:rsidRPr="003B07BB">
        <w:rPr>
          <w:rFonts w:ascii="Times New Roman" w:hAnsi="Times New Roman"/>
          <w:sz w:val="28"/>
          <w:szCs w:val="28"/>
        </w:rPr>
        <w:t xml:space="preserve">(9ч). </w:t>
      </w:r>
      <w:r w:rsidR="00324516" w:rsidRPr="003B07BB">
        <w:rPr>
          <w:rFonts w:ascii="Times New Roman" w:hAnsi="Times New Roman"/>
          <w:sz w:val="28"/>
          <w:szCs w:val="28"/>
        </w:rPr>
        <w:t>15</w:t>
      </w:r>
    </w:p>
    <w:p w:rsidR="00472F4B" w:rsidRPr="003B07BB" w:rsidRDefault="00E16D6B" w:rsidP="00472F4B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color w:val="000000"/>
          <w:sz w:val="28"/>
          <w:szCs w:val="28"/>
        </w:rPr>
        <w:t xml:space="preserve">Исследование и исследователи. Предметы и объекты исследования. Выбор темы исследования. Экскурсия как средство стимулирования исследовательской деятельности. </w:t>
      </w:r>
      <w:r w:rsidRPr="003B07BB">
        <w:rPr>
          <w:rFonts w:ascii="Times New Roman" w:hAnsi="Times New Roman"/>
          <w:sz w:val="28"/>
          <w:szCs w:val="28"/>
        </w:rPr>
        <w:t xml:space="preserve"> </w:t>
      </w:r>
      <w:r w:rsidR="009E4F42" w:rsidRPr="003B07BB">
        <w:rPr>
          <w:rFonts w:ascii="Times New Roman" w:hAnsi="Times New Roman"/>
          <w:sz w:val="28"/>
          <w:szCs w:val="28"/>
        </w:rPr>
        <w:t>Принципы построения и методы проведения экскурсий. Виды экскурсионных программ.</w:t>
      </w:r>
      <w:r w:rsidR="009E4F42" w:rsidRPr="003B07BB">
        <w:rPr>
          <w:rFonts w:ascii="Times New Roman" w:hAnsi="Times New Roman"/>
          <w:b/>
          <w:sz w:val="28"/>
          <w:szCs w:val="28"/>
        </w:rPr>
        <w:t xml:space="preserve"> </w:t>
      </w:r>
      <w:r w:rsidRPr="003B07BB">
        <w:rPr>
          <w:rFonts w:ascii="Times New Roman" w:hAnsi="Times New Roman"/>
          <w:color w:val="000000"/>
          <w:sz w:val="28"/>
          <w:szCs w:val="28"/>
        </w:rPr>
        <w:t xml:space="preserve">Источники информации. Работа с источниками. </w:t>
      </w:r>
      <w:r w:rsidR="00472F4B" w:rsidRPr="003B07BB">
        <w:rPr>
          <w:rFonts w:ascii="Times New Roman" w:hAnsi="Times New Roman"/>
          <w:sz w:val="28"/>
          <w:szCs w:val="28"/>
        </w:rPr>
        <w:t xml:space="preserve">Игровые занятия участников. Конкурс на лучшего экскурсовода. Экскурсия в Лисино-Корпус. </w:t>
      </w:r>
    </w:p>
    <w:p w:rsidR="003B07BB" w:rsidRDefault="003B07BB" w:rsidP="00715460">
      <w:pPr>
        <w:tabs>
          <w:tab w:val="left" w:pos="9540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3B07BB" w:rsidRDefault="003B07BB" w:rsidP="00715460">
      <w:pPr>
        <w:tabs>
          <w:tab w:val="left" w:pos="9540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715460" w:rsidRPr="003B07BB" w:rsidRDefault="00715460" w:rsidP="00715460">
      <w:pPr>
        <w:tabs>
          <w:tab w:val="left" w:pos="95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>Проект 1. История родного края.  (</w:t>
      </w:r>
      <w:r w:rsidR="00E16D6B" w:rsidRPr="003B07BB">
        <w:rPr>
          <w:rFonts w:ascii="Times New Roman" w:hAnsi="Times New Roman"/>
          <w:sz w:val="28"/>
          <w:szCs w:val="28"/>
        </w:rPr>
        <w:t>3</w:t>
      </w:r>
      <w:r w:rsidRPr="003B07BB">
        <w:rPr>
          <w:rFonts w:ascii="Times New Roman" w:hAnsi="Times New Roman"/>
          <w:sz w:val="28"/>
          <w:szCs w:val="28"/>
        </w:rPr>
        <w:t>ч.)</w:t>
      </w:r>
      <w:r w:rsidR="00324516" w:rsidRPr="003B07BB">
        <w:rPr>
          <w:rFonts w:ascii="Times New Roman" w:hAnsi="Times New Roman"/>
          <w:sz w:val="28"/>
          <w:szCs w:val="28"/>
        </w:rPr>
        <w:t xml:space="preserve"> 9</w:t>
      </w:r>
    </w:p>
    <w:p w:rsidR="00715460" w:rsidRPr="003B07BB" w:rsidRDefault="00715460" w:rsidP="00715460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lastRenderedPageBreak/>
        <w:t>Место края на карте страны. Районы Ленинградской области. Моя малая родина - Тосненский район. Исторические памятные места Тосненского района. Государственная символика России и Ленинградской области.</w:t>
      </w:r>
    </w:p>
    <w:p w:rsidR="00715460" w:rsidRPr="003B07BB" w:rsidRDefault="00715460" w:rsidP="00715460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>Экскурсия – презентация «Я здесь живу, и край мне этот дорог» (для 3-4 классов)</w:t>
      </w:r>
    </w:p>
    <w:p w:rsidR="00715460" w:rsidRPr="003B07BB" w:rsidRDefault="00715460" w:rsidP="00715460">
      <w:pPr>
        <w:pStyle w:val="a4"/>
        <w:tabs>
          <w:tab w:val="left" w:pos="9540"/>
        </w:tabs>
        <w:ind w:left="786"/>
        <w:jc w:val="both"/>
        <w:rPr>
          <w:sz w:val="28"/>
          <w:szCs w:val="28"/>
        </w:rPr>
      </w:pPr>
    </w:p>
    <w:p w:rsidR="00715460" w:rsidRPr="003B07BB" w:rsidRDefault="00715460" w:rsidP="00622E11">
      <w:pPr>
        <w:tabs>
          <w:tab w:val="left" w:pos="95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 xml:space="preserve">Проект 2. </w:t>
      </w:r>
      <w:r w:rsidR="00622E11" w:rsidRPr="003B07BB">
        <w:rPr>
          <w:rFonts w:ascii="Times New Roman" w:hAnsi="Times New Roman"/>
          <w:sz w:val="28"/>
          <w:szCs w:val="28"/>
        </w:rPr>
        <w:t>Традиции и народные праздники. (7 часов)</w:t>
      </w:r>
      <w:r w:rsidR="00324516" w:rsidRPr="003B07BB">
        <w:rPr>
          <w:rFonts w:ascii="Times New Roman" w:hAnsi="Times New Roman"/>
          <w:sz w:val="28"/>
          <w:szCs w:val="28"/>
        </w:rPr>
        <w:t>12</w:t>
      </w:r>
    </w:p>
    <w:p w:rsidR="00715460" w:rsidRPr="003B07BB" w:rsidRDefault="00715460" w:rsidP="00622E11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>Промыслы и народное творчество местных мастеров. Традиции и народные праздники.</w:t>
      </w:r>
      <w:r w:rsidR="00622E11" w:rsidRPr="003B07BB">
        <w:rPr>
          <w:rFonts w:ascii="Times New Roman" w:hAnsi="Times New Roman"/>
          <w:sz w:val="28"/>
          <w:szCs w:val="28"/>
        </w:rPr>
        <w:t xml:space="preserve"> Традиции празднования Нового года и рождества. Изучение экспонатов выставки: «Ленинградская область: прошлое, настоящее, будущее».</w:t>
      </w:r>
    </w:p>
    <w:p w:rsidR="00622E11" w:rsidRPr="003B07BB" w:rsidRDefault="00622E11" w:rsidP="00622E11">
      <w:pPr>
        <w:tabs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3B07BB">
        <w:rPr>
          <w:rFonts w:ascii="Times New Roman" w:hAnsi="Times New Roman"/>
          <w:sz w:val="28"/>
          <w:szCs w:val="28"/>
        </w:rPr>
        <w:t>Интерактивная экскурсия: «Традиции и народные праздники»</w:t>
      </w:r>
      <w:r w:rsidR="009E4F42" w:rsidRPr="003B07BB">
        <w:rPr>
          <w:rFonts w:ascii="Times New Roman" w:hAnsi="Times New Roman"/>
          <w:sz w:val="28"/>
          <w:szCs w:val="28"/>
        </w:rPr>
        <w:t xml:space="preserve"> (4-5 классы)</w:t>
      </w:r>
    </w:p>
    <w:p w:rsidR="00715460" w:rsidRPr="003B07BB" w:rsidRDefault="00715460" w:rsidP="00622E11">
      <w:pPr>
        <w:pStyle w:val="a4"/>
        <w:tabs>
          <w:tab w:val="left" w:pos="9540"/>
        </w:tabs>
        <w:ind w:left="786"/>
        <w:jc w:val="both"/>
        <w:rPr>
          <w:sz w:val="28"/>
          <w:szCs w:val="28"/>
        </w:rPr>
      </w:pPr>
    </w:p>
    <w:p w:rsidR="00715460" w:rsidRPr="003B07BB" w:rsidRDefault="00622E11" w:rsidP="00622E11">
      <w:pPr>
        <w:pStyle w:val="a4"/>
        <w:tabs>
          <w:tab w:val="left" w:pos="9540"/>
        </w:tabs>
        <w:ind w:left="786"/>
        <w:jc w:val="both"/>
        <w:rPr>
          <w:sz w:val="28"/>
          <w:szCs w:val="28"/>
        </w:rPr>
      </w:pPr>
      <w:r w:rsidRPr="003B07BB">
        <w:rPr>
          <w:sz w:val="28"/>
          <w:szCs w:val="28"/>
        </w:rPr>
        <w:t xml:space="preserve">Проект 3. </w:t>
      </w:r>
      <w:r w:rsidR="002D6658" w:rsidRPr="003B07BB">
        <w:rPr>
          <w:sz w:val="28"/>
          <w:szCs w:val="28"/>
        </w:rPr>
        <w:t>Зеленый Пояс Славы</w:t>
      </w:r>
      <w:r w:rsidR="00AF1E41" w:rsidRPr="003B07BB">
        <w:rPr>
          <w:sz w:val="28"/>
          <w:szCs w:val="28"/>
        </w:rPr>
        <w:t>. (10ч)</w:t>
      </w:r>
      <w:r w:rsidR="00324516" w:rsidRPr="003B07BB">
        <w:rPr>
          <w:sz w:val="28"/>
          <w:szCs w:val="28"/>
        </w:rPr>
        <w:t>16</w:t>
      </w:r>
    </w:p>
    <w:p w:rsidR="00AF1E41" w:rsidRPr="003B07BB" w:rsidRDefault="00AF1E41" w:rsidP="00AF1E41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 xml:space="preserve">История создания 200-километрового Зеленого Пояса Славы вокруг Ленинграда-Санкт-Петербурга. Мемориал «Берег мужественных». Мемориал «Ижорский таран». Монумент «Катюша». «Невский пятачок». Мемориал «Непокоренные». Мемориальный комплекс «Разорванное кольцо». Мемориальный комплекс «Цветок жизни». </w:t>
      </w:r>
    </w:p>
    <w:p w:rsidR="00AF1E41" w:rsidRPr="003B07BB" w:rsidRDefault="00AF1E41" w:rsidP="00AF1E41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 xml:space="preserve">Заочная экскурсия: «Зеленый пояс Славы». </w:t>
      </w:r>
      <w:r w:rsidR="009E4F42" w:rsidRPr="003B07BB">
        <w:rPr>
          <w:sz w:val="28"/>
          <w:szCs w:val="28"/>
        </w:rPr>
        <w:t>(5-6 классы)</w:t>
      </w:r>
    </w:p>
    <w:p w:rsidR="00AF1E41" w:rsidRPr="003B07BB" w:rsidRDefault="00AF1E41" w:rsidP="00AF1E41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>Экскурсия: «Мемориал «Ижорский таран».</w:t>
      </w:r>
      <w:r w:rsidR="009E4F42" w:rsidRPr="003B07BB">
        <w:rPr>
          <w:sz w:val="28"/>
          <w:szCs w:val="28"/>
        </w:rPr>
        <w:t xml:space="preserve"> (4 класс)</w:t>
      </w:r>
    </w:p>
    <w:p w:rsidR="00AF1E41" w:rsidRPr="003B07BB" w:rsidRDefault="00AF1E41" w:rsidP="00AF1E41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>Автобусная экскурсия по Дороге жизни.</w:t>
      </w:r>
    </w:p>
    <w:p w:rsidR="00AF1E41" w:rsidRPr="003B07BB" w:rsidRDefault="00AF1E41" w:rsidP="00AF1E41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</w:p>
    <w:p w:rsidR="00AF1E41" w:rsidRPr="003B07BB" w:rsidRDefault="00AF1E41" w:rsidP="009E4F42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 xml:space="preserve">Проект 4. </w:t>
      </w:r>
      <w:r w:rsidR="009E4F42" w:rsidRPr="003B07BB">
        <w:rPr>
          <w:sz w:val="28"/>
          <w:szCs w:val="28"/>
        </w:rPr>
        <w:t>«Следы Великой Отечественной войны в нашем поселении» (5ч).</w:t>
      </w:r>
      <w:r w:rsidR="00324516" w:rsidRPr="003B07BB">
        <w:rPr>
          <w:sz w:val="28"/>
          <w:szCs w:val="28"/>
        </w:rPr>
        <w:t>9</w:t>
      </w:r>
    </w:p>
    <w:p w:rsidR="009E4F42" w:rsidRPr="003B07BB" w:rsidRDefault="009E4F42" w:rsidP="009E4F42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>Памятник «Штурм». Мемориал – захоронение в п. Тельмана. Бессмертный полк в Комнате Славы.</w:t>
      </w:r>
    </w:p>
    <w:p w:rsidR="00E320D8" w:rsidRPr="003B07BB" w:rsidRDefault="009E4F42" w:rsidP="00E2276C">
      <w:pPr>
        <w:pStyle w:val="a4"/>
        <w:tabs>
          <w:tab w:val="left" w:pos="9540"/>
        </w:tabs>
        <w:ind w:left="0"/>
        <w:jc w:val="both"/>
        <w:rPr>
          <w:sz w:val="28"/>
          <w:szCs w:val="28"/>
        </w:rPr>
      </w:pPr>
      <w:r w:rsidRPr="003B07BB">
        <w:rPr>
          <w:sz w:val="28"/>
          <w:szCs w:val="28"/>
        </w:rPr>
        <w:t>Экскурсия: ««Следы Великой Отечественной войны в нашем поселении»</w:t>
      </w: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2660"/>
        <w:gridCol w:w="7511"/>
      </w:tblGrid>
      <w:tr w:rsidR="00BC5428" w:rsidRPr="00E2276C" w:rsidTr="00472F4B">
        <w:tc>
          <w:tcPr>
            <w:tcW w:w="2660" w:type="dxa"/>
          </w:tcPr>
          <w:p w:rsidR="00BC5428" w:rsidRPr="00282F2D" w:rsidRDefault="00BC5428" w:rsidP="00282F2D">
            <w:pPr>
              <w:pStyle w:val="a4"/>
              <w:ind w:left="0"/>
              <w:jc w:val="center"/>
              <w:rPr>
                <w:b/>
                <w:bCs/>
              </w:rPr>
            </w:pPr>
            <w:r w:rsidRPr="00282F2D">
              <w:rPr>
                <w:b/>
                <w:bCs/>
              </w:rPr>
              <w:t>Тема</w:t>
            </w:r>
          </w:p>
        </w:tc>
        <w:tc>
          <w:tcPr>
            <w:tcW w:w="7511" w:type="dxa"/>
          </w:tcPr>
          <w:p w:rsidR="00BC5428" w:rsidRPr="00E2276C" w:rsidRDefault="00BC5428" w:rsidP="00282F2D">
            <w:pPr>
              <w:pStyle w:val="a4"/>
              <w:ind w:left="0"/>
              <w:jc w:val="center"/>
              <w:rPr>
                <w:b/>
                <w:bCs/>
              </w:rPr>
            </w:pPr>
            <w:r w:rsidRPr="00E2276C">
              <w:rPr>
                <w:b/>
                <w:bCs/>
              </w:rPr>
              <w:t xml:space="preserve">Характеристика </w:t>
            </w:r>
            <w:r w:rsidR="00472F4B" w:rsidRPr="00E2276C">
              <w:rPr>
                <w:b/>
                <w:bCs/>
              </w:rPr>
              <w:t xml:space="preserve">видов </w:t>
            </w:r>
            <w:r w:rsidRPr="00E2276C">
              <w:rPr>
                <w:b/>
                <w:bCs/>
              </w:rPr>
              <w:t>деятельности обучающихся</w:t>
            </w:r>
          </w:p>
        </w:tc>
      </w:tr>
      <w:tr w:rsidR="00BC5428" w:rsidRPr="00E2276C" w:rsidTr="00472F4B">
        <w:tc>
          <w:tcPr>
            <w:tcW w:w="2660" w:type="dxa"/>
          </w:tcPr>
          <w:p w:rsidR="00472F4B" w:rsidRPr="00282F2D" w:rsidRDefault="00BC5428" w:rsidP="00BC5428">
            <w:pPr>
              <w:pStyle w:val="a4"/>
              <w:ind w:left="0"/>
              <w:rPr>
                <w:b/>
              </w:rPr>
            </w:pPr>
            <w:r w:rsidRPr="00282F2D">
              <w:rPr>
                <w:b/>
              </w:rPr>
              <w:t xml:space="preserve">Экскурсионная </w:t>
            </w:r>
          </w:p>
          <w:p w:rsidR="00BC5428" w:rsidRPr="00282F2D" w:rsidRDefault="00BC5428" w:rsidP="00BC5428">
            <w:pPr>
              <w:pStyle w:val="a4"/>
              <w:ind w:left="0"/>
              <w:rPr>
                <w:b/>
                <w:bCs/>
              </w:rPr>
            </w:pPr>
            <w:r w:rsidRPr="00282F2D">
              <w:rPr>
                <w:b/>
              </w:rPr>
              <w:t>деятельность.</w:t>
            </w:r>
          </w:p>
        </w:tc>
        <w:tc>
          <w:tcPr>
            <w:tcW w:w="7511" w:type="dxa"/>
          </w:tcPr>
          <w:p w:rsidR="00BC5428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Овладение навыками исследовательской деятельности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Овладение теоретическими умениями разработки экскурсий.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Формулировка целей деятельности.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Поиск информации в литературных, журнальных, Интернет источниках.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Обработка информации в соответствии с поставленными целями.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Тренировка диалогической и монологической речи.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Работа в группах и парах.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 xml:space="preserve">Планирование и анализ собственной деятельности. </w:t>
            </w:r>
          </w:p>
        </w:tc>
      </w:tr>
      <w:tr w:rsidR="00472F4B" w:rsidRPr="00E2276C" w:rsidTr="00472F4B">
        <w:tc>
          <w:tcPr>
            <w:tcW w:w="2660" w:type="dxa"/>
          </w:tcPr>
          <w:p w:rsidR="00472F4B" w:rsidRPr="00282F2D" w:rsidRDefault="00472F4B" w:rsidP="00BC5428">
            <w:pPr>
              <w:pStyle w:val="a4"/>
              <w:ind w:left="0"/>
              <w:rPr>
                <w:b/>
              </w:rPr>
            </w:pPr>
            <w:r w:rsidRPr="00282F2D">
              <w:rPr>
                <w:b/>
              </w:rPr>
              <w:t xml:space="preserve">Проект 1. История родного края.  </w:t>
            </w:r>
          </w:p>
        </w:tc>
        <w:tc>
          <w:tcPr>
            <w:tcW w:w="7511" w:type="dxa"/>
          </w:tcPr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Классификация объектов исследования.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Разработка целей и задач экскурсионной программы.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 xml:space="preserve">Работа по карте, анализ </w:t>
            </w:r>
            <w:r w:rsidR="00E668A6" w:rsidRPr="00E2276C">
              <w:rPr>
                <w:bCs/>
              </w:rPr>
              <w:t>объектов с точки зрения соответствия поставленным целям.</w:t>
            </w:r>
          </w:p>
          <w:p w:rsidR="00E668A6" w:rsidRPr="00E2276C" w:rsidRDefault="00E668A6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Распределение объема и объектов экскурсии.</w:t>
            </w:r>
          </w:p>
          <w:p w:rsidR="00E668A6" w:rsidRPr="00E2276C" w:rsidRDefault="00E668A6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Составление рассказа на основе анализа источников информации. Заучивание наизусть.</w:t>
            </w:r>
          </w:p>
          <w:p w:rsidR="00E668A6" w:rsidRPr="00E2276C" w:rsidRDefault="00E668A6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Тренировка соотнесения рассказа с объектами показа.</w:t>
            </w:r>
          </w:p>
          <w:p w:rsidR="00E668A6" w:rsidRPr="00E2276C" w:rsidRDefault="00E668A6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>Выступление перед слушателями.</w:t>
            </w:r>
          </w:p>
          <w:p w:rsidR="00E668A6" w:rsidRPr="00E2276C" w:rsidRDefault="00E668A6" w:rsidP="00282F2D">
            <w:pPr>
              <w:pStyle w:val="a4"/>
              <w:ind w:left="0"/>
              <w:jc w:val="both"/>
              <w:rPr>
                <w:bCs/>
              </w:rPr>
            </w:pPr>
            <w:r w:rsidRPr="00E2276C">
              <w:rPr>
                <w:bCs/>
              </w:rPr>
              <w:t xml:space="preserve">Взаимодействие в коллективной работе. </w:t>
            </w:r>
          </w:p>
        </w:tc>
      </w:tr>
      <w:tr w:rsidR="00472F4B" w:rsidRPr="00E2276C" w:rsidTr="00472F4B">
        <w:tc>
          <w:tcPr>
            <w:tcW w:w="2660" w:type="dxa"/>
          </w:tcPr>
          <w:p w:rsidR="00472F4B" w:rsidRPr="00282F2D" w:rsidRDefault="00D85C21" w:rsidP="00BC5428">
            <w:pPr>
              <w:pStyle w:val="a4"/>
              <w:ind w:left="0"/>
              <w:rPr>
                <w:b/>
              </w:rPr>
            </w:pPr>
            <w:r w:rsidRPr="00282F2D">
              <w:rPr>
                <w:b/>
              </w:rPr>
              <w:t xml:space="preserve">Проект 2. Традиции и </w:t>
            </w:r>
            <w:r w:rsidRPr="00282F2D">
              <w:rPr>
                <w:b/>
              </w:rPr>
              <w:lastRenderedPageBreak/>
              <w:t>народные праздники.</w:t>
            </w:r>
          </w:p>
        </w:tc>
        <w:tc>
          <w:tcPr>
            <w:tcW w:w="7511" w:type="dxa"/>
          </w:tcPr>
          <w:p w:rsidR="00D85C21" w:rsidRPr="00E2276C" w:rsidRDefault="00D85C21" w:rsidP="00282F2D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Промыслы и народное творчество местных мастеров. Традиции и </w:t>
            </w:r>
            <w:r w:rsidRPr="00E2276C"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праздники.</w:t>
            </w:r>
          </w:p>
          <w:p w:rsidR="00D85C21" w:rsidRPr="00E2276C" w:rsidRDefault="00D85C21" w:rsidP="00282F2D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 xml:space="preserve"> Традиции празднования Нового года и рождества. Изучение экспонатов выставки: «Ленинградская область: прошлое, настоящее, будущее».</w:t>
            </w:r>
          </w:p>
          <w:p w:rsidR="00D85C21" w:rsidRPr="00E2276C" w:rsidRDefault="00D85C21" w:rsidP="00282F2D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Интерактивная экскурсия: «Традиции и народные праздники» (4-5 классы)</w:t>
            </w:r>
          </w:p>
          <w:p w:rsidR="00472F4B" w:rsidRPr="00E2276C" w:rsidRDefault="00472F4B" w:rsidP="00282F2D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</w:tr>
      <w:tr w:rsidR="0018275C" w:rsidRPr="00E2276C" w:rsidTr="00472F4B">
        <w:tc>
          <w:tcPr>
            <w:tcW w:w="2660" w:type="dxa"/>
          </w:tcPr>
          <w:p w:rsidR="0018275C" w:rsidRPr="00282F2D" w:rsidRDefault="00D85C21" w:rsidP="00BC5428">
            <w:pPr>
              <w:pStyle w:val="a4"/>
              <w:ind w:left="0"/>
              <w:rPr>
                <w:b/>
              </w:rPr>
            </w:pPr>
            <w:r w:rsidRPr="00282F2D">
              <w:rPr>
                <w:b/>
              </w:rPr>
              <w:lastRenderedPageBreak/>
              <w:t>Проект 3. Зеленый Пояс Славы.</w:t>
            </w:r>
          </w:p>
        </w:tc>
        <w:tc>
          <w:tcPr>
            <w:tcW w:w="7511" w:type="dxa"/>
          </w:tcPr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История создания 200-километрового Зеленого Пояса Славы вокруг Ленинграда-Санкт-Петербурга.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 xml:space="preserve"> Мемориал «Берег мужественных». Мемориал «Ижорский таран». Монумент «Катюша». «Невский пятачок». Мемориал «Непокоренные». Мемориальный комплекс «Разорванное кольцо». Мемориальный комплекс «Цветок жизни». 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Заочная экскурсия: «Зеленый пояс Славы». (5-6 классы)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Экскурсия: «Мемориал «Ижорский таран». (4 класс)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Автобусная экскурсия по Дороге жизни.</w:t>
            </w:r>
          </w:p>
          <w:p w:rsidR="0018275C" w:rsidRPr="00E2276C" w:rsidRDefault="0018275C" w:rsidP="00282F2D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</w:tr>
      <w:tr w:rsidR="00D85C21" w:rsidRPr="00E2276C" w:rsidTr="00472F4B">
        <w:tc>
          <w:tcPr>
            <w:tcW w:w="2660" w:type="dxa"/>
          </w:tcPr>
          <w:p w:rsidR="00D85C21" w:rsidRPr="00282F2D" w:rsidRDefault="00D85C21" w:rsidP="00BC5428">
            <w:pPr>
              <w:pStyle w:val="a4"/>
              <w:ind w:left="0"/>
              <w:rPr>
                <w:b/>
              </w:rPr>
            </w:pPr>
            <w:r w:rsidRPr="00282F2D">
              <w:rPr>
                <w:b/>
              </w:rPr>
              <w:t>Проект 4. «Следы Великой Отечественной войны в нашем поселении»</w:t>
            </w:r>
          </w:p>
        </w:tc>
        <w:tc>
          <w:tcPr>
            <w:tcW w:w="7511" w:type="dxa"/>
          </w:tcPr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Памятник «Штурм».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 xml:space="preserve"> Мемориал – захоронение в п. Тельмана. Бессмертный полк в Комнате Славы.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Экскурсия: ««Следы Великой Отечественной войны в нашем поселении»</w:t>
            </w:r>
          </w:p>
          <w:p w:rsidR="00D85C21" w:rsidRPr="00E2276C" w:rsidRDefault="00D85C21" w:rsidP="00282F2D">
            <w:pPr>
              <w:pStyle w:val="a4"/>
              <w:tabs>
                <w:tab w:val="left" w:pos="9540"/>
              </w:tabs>
              <w:ind w:left="0"/>
              <w:jc w:val="both"/>
            </w:pPr>
          </w:p>
          <w:p w:rsidR="00D85C21" w:rsidRPr="00E2276C" w:rsidRDefault="00D85C21" w:rsidP="00282F2D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</w:tr>
    </w:tbl>
    <w:p w:rsidR="00226287" w:rsidRPr="00E2276C" w:rsidRDefault="00226287" w:rsidP="00BC5428">
      <w:pPr>
        <w:pStyle w:val="a4"/>
        <w:ind w:left="0"/>
        <w:rPr>
          <w:b/>
          <w:bCs/>
        </w:rPr>
      </w:pPr>
    </w:p>
    <w:p w:rsidR="00226287" w:rsidRPr="00E2276C" w:rsidRDefault="00226287" w:rsidP="00BC5428">
      <w:pPr>
        <w:pStyle w:val="a4"/>
        <w:ind w:left="0"/>
        <w:rPr>
          <w:b/>
          <w:bCs/>
        </w:rPr>
      </w:pPr>
    </w:p>
    <w:p w:rsidR="00BC5428" w:rsidRDefault="00226287" w:rsidP="00BC5428">
      <w:pPr>
        <w:pStyle w:val="a4"/>
        <w:ind w:left="0"/>
        <w:rPr>
          <w:b/>
          <w:bCs/>
          <w:sz w:val="28"/>
        </w:rPr>
      </w:pPr>
      <w:r w:rsidRPr="00282F2D">
        <w:rPr>
          <w:b/>
          <w:bCs/>
          <w:sz w:val="28"/>
        </w:rPr>
        <w:t>3.</w:t>
      </w:r>
      <w:r w:rsidR="00282F2D" w:rsidRPr="00282F2D">
        <w:rPr>
          <w:b/>
          <w:bCs/>
          <w:sz w:val="28"/>
        </w:rPr>
        <w:t xml:space="preserve"> </w:t>
      </w:r>
      <w:r w:rsidRPr="00282F2D">
        <w:rPr>
          <w:b/>
          <w:bCs/>
          <w:sz w:val="28"/>
        </w:rPr>
        <w:t>Тематическое планирование</w:t>
      </w:r>
    </w:p>
    <w:p w:rsidR="00282F2D" w:rsidRPr="00282F2D" w:rsidRDefault="00282F2D" w:rsidP="00BC5428">
      <w:pPr>
        <w:pStyle w:val="a4"/>
        <w:ind w:left="0"/>
        <w:rPr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  <w:r w:rsidRPr="00282F2D">
              <w:rPr>
                <w:b/>
                <w:bCs/>
              </w:rPr>
              <w:t>№ п-п</w:t>
            </w:r>
          </w:p>
        </w:tc>
        <w:tc>
          <w:tcPr>
            <w:tcW w:w="8080" w:type="dxa"/>
          </w:tcPr>
          <w:p w:rsidR="008F6E4E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8F6E4E" w:rsidRDefault="008F6E4E" w:rsidP="00BC5428">
            <w:pPr>
              <w:pStyle w:val="a4"/>
              <w:ind w:left="0"/>
              <w:rPr>
                <w:b/>
                <w:bCs/>
              </w:rPr>
            </w:pPr>
            <w:r w:rsidRPr="00E2276C">
              <w:rPr>
                <w:b/>
              </w:rPr>
              <w:t>Экскурсионная деятельность.</w:t>
            </w:r>
            <w:r>
              <w:rPr>
                <w:b/>
              </w:rPr>
              <w:t>(</w:t>
            </w:r>
            <w:r w:rsidRPr="00E2276C">
              <w:rPr>
                <w:b/>
              </w:rPr>
              <w:t xml:space="preserve"> </w:t>
            </w:r>
            <w:r w:rsidRPr="00E2276C">
              <w:rPr>
                <w:b/>
                <w:lang w:val="en-US"/>
              </w:rPr>
              <w:t>9</w:t>
            </w:r>
            <w:r w:rsidRPr="00E2276C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и исследователи.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color w:val="000000"/>
                <w:sz w:val="24"/>
                <w:szCs w:val="24"/>
              </w:rPr>
              <w:t>Предметы и объекты исследования.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темы исследования.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как средство стимулирования исследовательской деятельности. </w:t>
            </w:r>
            <w:r w:rsidRPr="00E2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Принципы построения и методы проведения экскурсий.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Виды экскурсионных программ.</w:t>
            </w:r>
            <w:r w:rsidRPr="00E22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информации. Работа с источниками.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 xml:space="preserve">Игровые занятия участников.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Конкурс на лучшего экскурсовода</w:t>
            </w:r>
            <w:r w:rsidR="00282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8F6E4E" w:rsidRDefault="008F6E4E" w:rsidP="00BC5428">
            <w:pPr>
              <w:pStyle w:val="a4"/>
              <w:ind w:left="0"/>
              <w:rPr>
                <w:b/>
                <w:bCs/>
              </w:rPr>
            </w:pPr>
            <w:r w:rsidRPr="00E2276C">
              <w:rPr>
                <w:b/>
              </w:rPr>
              <w:t>Проект 1. История родного края.  (3ч.)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Место края на карте страны. Районы Ленинградской области. Моя малая родина - Тосненский район</w:t>
            </w:r>
            <w:r w:rsidR="00282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Исторические памятные места Тосненского района. Государственная символика России и Ленинградской области.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Проведение экскурсии – презентации «Я здесь живу, и край мне этот дорог»</w:t>
            </w:r>
            <w:r w:rsidR="00282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8F6E4E" w:rsidRDefault="008F6E4E" w:rsidP="00BC5428">
            <w:pPr>
              <w:pStyle w:val="a4"/>
              <w:ind w:left="0"/>
              <w:rPr>
                <w:b/>
                <w:bCs/>
              </w:rPr>
            </w:pPr>
            <w:r w:rsidRPr="00E2276C">
              <w:rPr>
                <w:b/>
              </w:rPr>
              <w:t>Проект 2.Традиции и народные праздники. (7 часов)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Анализ результатов проекта 1. Разработка проекта 2.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Промыслы и народное творчество местных мастеров.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Традиции празднования Нового года и рождества.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Изучение экспонатов выставки: «Ленинградская область: прошлое, настоящее». Игровое новогоднее занятие экскурсоводов.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Разучивание игр, потешек, заговоров для экскурсионной программы. Тренировочные упражнения.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Проведение интерактивной экскурсии: «Традиции и народные праздники» для 4-5 классов</w:t>
            </w:r>
            <w:r w:rsidR="00282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проекта.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8F6E4E" w:rsidRDefault="008F6E4E" w:rsidP="00BC5428">
            <w:pPr>
              <w:pStyle w:val="a4"/>
              <w:ind w:left="0"/>
              <w:rPr>
                <w:b/>
                <w:bCs/>
              </w:rPr>
            </w:pPr>
            <w:r w:rsidRPr="00E2276C">
              <w:rPr>
                <w:b/>
              </w:rPr>
              <w:t>Проект 3. Зеленый Пояс Славы. (10ч)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Разработка проекта 3. История создания 200-километрового Зеленого Пояса Славы вокруг Ленинграда-Санкт-Петербурга.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Мемориал «Берег мужественных». Монумент «Катюша». «Невский пятачок». Мемориал «Непокоренные».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Мемориал «Ижорский таран». Мемориальный комплекс «Цветок жизни». Мемориальный комплекс «Разорванное кольцо».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Работа с информацией. Мемориал «Ижорский таран».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 xml:space="preserve">Создание презентаций по выбранному материалу. Тренировочные упражнения. 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Тренировочное занятие.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Проведение заочной экскурсия: «Зеленый пояс Славы» для 5-6 классов</w:t>
            </w:r>
            <w:r w:rsidR="00282F2D"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Проведение экскурсии-похода: «Мемориал «Ижорский таран» с 4 классом</w:t>
            </w:r>
            <w:r w:rsidR="00282F2D">
              <w:t>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Автобусная экскурсия по Дороге жизни.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8F6E4E" w:rsidRDefault="008F6E4E" w:rsidP="00BC5428">
            <w:pPr>
              <w:pStyle w:val="a4"/>
              <w:ind w:left="0"/>
              <w:rPr>
                <w:b/>
                <w:bCs/>
              </w:rPr>
            </w:pPr>
            <w:r w:rsidRPr="00E2276C">
              <w:rPr>
                <w:b/>
              </w:rPr>
              <w:t>Проект 4. «Следы Великой Отечественной войны в нашем поселении» (5ч).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Разработка проекта 4. Изучение экспонатов Комнаты Славы.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Работа с информацией. Памятник «Штурм». Мемориал – захоронение в п. Тельмана.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Бессмертный полк в Комнате Славы. Встреча с Назаровой А.В.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tabs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6C">
              <w:rPr>
                <w:rFonts w:ascii="Times New Roman" w:hAnsi="Times New Roman"/>
                <w:sz w:val="24"/>
                <w:szCs w:val="24"/>
              </w:rPr>
              <w:t>Тренировочные занятия.</w:t>
            </w:r>
          </w:p>
        </w:tc>
      </w:tr>
      <w:tr w:rsidR="008F6E4E" w:rsidTr="008F6E4E">
        <w:tc>
          <w:tcPr>
            <w:tcW w:w="1384" w:type="dxa"/>
          </w:tcPr>
          <w:p w:rsidR="008F6E4E" w:rsidRPr="00282F2D" w:rsidRDefault="008F6E4E" w:rsidP="00282F2D">
            <w:pPr>
              <w:tabs>
                <w:tab w:val="left" w:pos="9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</w:tcPr>
          <w:p w:rsidR="008F6E4E" w:rsidRPr="00E2276C" w:rsidRDefault="008F6E4E" w:rsidP="009E5B11">
            <w:pPr>
              <w:pStyle w:val="a4"/>
              <w:tabs>
                <w:tab w:val="left" w:pos="9540"/>
              </w:tabs>
              <w:ind w:left="0"/>
              <w:jc w:val="both"/>
            </w:pPr>
            <w:r w:rsidRPr="00E2276C">
              <w:t>Проведение экскурсии в Комнате Славы: ««Следы Великой Отечественной войны в нашем поселении» для 1 класса</w:t>
            </w:r>
          </w:p>
        </w:tc>
      </w:tr>
    </w:tbl>
    <w:p w:rsidR="003B1C3D" w:rsidRPr="00E2276C" w:rsidRDefault="003B1C3D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B1C3D" w:rsidRPr="00E2276C" w:rsidSect="00C33D41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49" w:rsidRDefault="00FB1949" w:rsidP="00E34128">
      <w:r>
        <w:separator/>
      </w:r>
    </w:p>
  </w:endnote>
  <w:endnote w:type="continuationSeparator" w:id="0">
    <w:p w:rsidR="00FB1949" w:rsidRDefault="00FB1949" w:rsidP="00E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88194"/>
      <w:docPartObj>
        <w:docPartGallery w:val="Page Numbers (Bottom of Page)"/>
        <w:docPartUnique/>
      </w:docPartObj>
    </w:sdtPr>
    <w:sdtEndPr/>
    <w:sdtContent>
      <w:p w:rsidR="00E34128" w:rsidRDefault="00E341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7A">
          <w:rPr>
            <w:noProof/>
          </w:rPr>
          <w:t>1</w:t>
        </w:r>
        <w:r>
          <w:fldChar w:fldCharType="end"/>
        </w:r>
      </w:p>
    </w:sdtContent>
  </w:sdt>
  <w:p w:rsidR="00E34128" w:rsidRDefault="00E34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49" w:rsidRDefault="00FB1949" w:rsidP="00E34128">
      <w:r>
        <w:separator/>
      </w:r>
    </w:p>
  </w:footnote>
  <w:footnote w:type="continuationSeparator" w:id="0">
    <w:p w:rsidR="00FB1949" w:rsidRDefault="00FB1949" w:rsidP="00E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A0F"/>
    <w:multiLevelType w:val="hybridMultilevel"/>
    <w:tmpl w:val="D996E894"/>
    <w:lvl w:ilvl="0" w:tplc="DEC00BE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9E702A"/>
    <w:multiLevelType w:val="hybridMultilevel"/>
    <w:tmpl w:val="9704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C76"/>
    <w:multiLevelType w:val="hybridMultilevel"/>
    <w:tmpl w:val="5086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253"/>
    <w:multiLevelType w:val="hybridMultilevel"/>
    <w:tmpl w:val="E00E1500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E071D9D"/>
    <w:multiLevelType w:val="hybridMultilevel"/>
    <w:tmpl w:val="DAB84A8A"/>
    <w:lvl w:ilvl="0" w:tplc="111E031E">
      <w:start w:val="8"/>
      <w:numFmt w:val="decimal"/>
      <w:lvlText w:val="%1."/>
      <w:lvlJc w:val="left"/>
      <w:pPr>
        <w:ind w:left="786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7D0487"/>
    <w:multiLevelType w:val="hybridMultilevel"/>
    <w:tmpl w:val="5F62BE7E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7F50793"/>
    <w:multiLevelType w:val="hybridMultilevel"/>
    <w:tmpl w:val="544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66C37"/>
    <w:multiLevelType w:val="hybridMultilevel"/>
    <w:tmpl w:val="680E6DD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D6155B5"/>
    <w:multiLevelType w:val="multilevel"/>
    <w:tmpl w:val="58F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CF"/>
    <w:rsid w:val="000201E9"/>
    <w:rsid w:val="000B3431"/>
    <w:rsid w:val="000D020F"/>
    <w:rsid w:val="00111FA3"/>
    <w:rsid w:val="001654A9"/>
    <w:rsid w:val="0018275C"/>
    <w:rsid w:val="00192BD7"/>
    <w:rsid w:val="00193F8D"/>
    <w:rsid w:val="001C114A"/>
    <w:rsid w:val="001C6D0D"/>
    <w:rsid w:val="0021561D"/>
    <w:rsid w:val="00216107"/>
    <w:rsid w:val="002168F8"/>
    <w:rsid w:val="00226287"/>
    <w:rsid w:val="00254FAA"/>
    <w:rsid w:val="00282F2D"/>
    <w:rsid w:val="002840A2"/>
    <w:rsid w:val="00285113"/>
    <w:rsid w:val="0028543E"/>
    <w:rsid w:val="00295B25"/>
    <w:rsid w:val="002C53F1"/>
    <w:rsid w:val="002D6658"/>
    <w:rsid w:val="002F7C61"/>
    <w:rsid w:val="00307690"/>
    <w:rsid w:val="003159FD"/>
    <w:rsid w:val="00324516"/>
    <w:rsid w:val="003B07BB"/>
    <w:rsid w:val="003B1C3D"/>
    <w:rsid w:val="003D6E7C"/>
    <w:rsid w:val="003E6FCF"/>
    <w:rsid w:val="003E7154"/>
    <w:rsid w:val="00441822"/>
    <w:rsid w:val="00451036"/>
    <w:rsid w:val="00461C68"/>
    <w:rsid w:val="00472F4B"/>
    <w:rsid w:val="004C1074"/>
    <w:rsid w:val="004E7201"/>
    <w:rsid w:val="00530AD9"/>
    <w:rsid w:val="00535A29"/>
    <w:rsid w:val="00550445"/>
    <w:rsid w:val="00597D95"/>
    <w:rsid w:val="005B2CBE"/>
    <w:rsid w:val="005E2D2E"/>
    <w:rsid w:val="00622E11"/>
    <w:rsid w:val="00625F81"/>
    <w:rsid w:val="0065205C"/>
    <w:rsid w:val="00664C14"/>
    <w:rsid w:val="006A2450"/>
    <w:rsid w:val="006B2F3B"/>
    <w:rsid w:val="006E3FD0"/>
    <w:rsid w:val="006F3083"/>
    <w:rsid w:val="00701E0D"/>
    <w:rsid w:val="00715460"/>
    <w:rsid w:val="00786325"/>
    <w:rsid w:val="007A625D"/>
    <w:rsid w:val="007D4F4A"/>
    <w:rsid w:val="007E3707"/>
    <w:rsid w:val="007E64E3"/>
    <w:rsid w:val="007F2A13"/>
    <w:rsid w:val="007F7E8E"/>
    <w:rsid w:val="00801BA5"/>
    <w:rsid w:val="00812815"/>
    <w:rsid w:val="00817E28"/>
    <w:rsid w:val="00846F0C"/>
    <w:rsid w:val="00885153"/>
    <w:rsid w:val="008F322B"/>
    <w:rsid w:val="008F42BA"/>
    <w:rsid w:val="008F6E4E"/>
    <w:rsid w:val="009628BB"/>
    <w:rsid w:val="009C552B"/>
    <w:rsid w:val="009E4F42"/>
    <w:rsid w:val="00A3555D"/>
    <w:rsid w:val="00A44882"/>
    <w:rsid w:val="00A722F7"/>
    <w:rsid w:val="00A7579D"/>
    <w:rsid w:val="00A773B0"/>
    <w:rsid w:val="00A777D3"/>
    <w:rsid w:val="00AF1E41"/>
    <w:rsid w:val="00AF1F67"/>
    <w:rsid w:val="00B06F71"/>
    <w:rsid w:val="00B32A8E"/>
    <w:rsid w:val="00B504D3"/>
    <w:rsid w:val="00B87059"/>
    <w:rsid w:val="00BC5428"/>
    <w:rsid w:val="00BC7117"/>
    <w:rsid w:val="00BE373B"/>
    <w:rsid w:val="00C073D4"/>
    <w:rsid w:val="00C33D41"/>
    <w:rsid w:val="00C8713C"/>
    <w:rsid w:val="00D055EC"/>
    <w:rsid w:val="00D07C15"/>
    <w:rsid w:val="00D24442"/>
    <w:rsid w:val="00D85AB8"/>
    <w:rsid w:val="00D85C21"/>
    <w:rsid w:val="00D86983"/>
    <w:rsid w:val="00DD1943"/>
    <w:rsid w:val="00E16D6B"/>
    <w:rsid w:val="00E2276C"/>
    <w:rsid w:val="00E320D8"/>
    <w:rsid w:val="00E34128"/>
    <w:rsid w:val="00E668A6"/>
    <w:rsid w:val="00E81513"/>
    <w:rsid w:val="00F0777A"/>
    <w:rsid w:val="00F214DF"/>
    <w:rsid w:val="00F439E2"/>
    <w:rsid w:val="00F54784"/>
    <w:rsid w:val="00F567D6"/>
    <w:rsid w:val="00FB1949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AAA16"/>
  <w15:docId w15:val="{9B82B345-0157-426A-AB9C-437FCCB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C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E6FCF"/>
    <w:pPr>
      <w:keepNext/>
      <w:outlineLvl w:val="0"/>
    </w:pPr>
    <w:rPr>
      <w:rFonts w:ascii="Times New Roman" w:eastAsia="Times New Roman" w:hAnsi="Times New Roman"/>
      <w:b/>
      <w:i/>
      <w:noProof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CF"/>
    <w:rPr>
      <w:rFonts w:ascii="Times New Roman" w:eastAsia="Times New Roman" w:hAnsi="Times New Roman" w:cs="Times New Roman"/>
      <w:b/>
      <w:i/>
      <w:noProof/>
      <w:sz w:val="40"/>
      <w:szCs w:val="20"/>
    </w:rPr>
  </w:style>
  <w:style w:type="table" w:styleId="a3">
    <w:name w:val="Table Grid"/>
    <w:basedOn w:val="a1"/>
    <w:uiPriority w:val="59"/>
    <w:rsid w:val="0053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1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1C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B596F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658"/>
    <w:rPr>
      <w:b/>
      <w:bCs/>
    </w:rPr>
  </w:style>
  <w:style w:type="paragraph" w:styleId="a6">
    <w:name w:val="Title"/>
    <w:basedOn w:val="a"/>
    <w:link w:val="a7"/>
    <w:qFormat/>
    <w:rsid w:val="007D4F4A"/>
    <w:pPr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4F4A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4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41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41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0FDB-C26C-4271-820D-FC243AD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Илья Илья</cp:lastModifiedBy>
  <cp:revision>65</cp:revision>
  <cp:lastPrinted>2018-02-01T13:46:00Z</cp:lastPrinted>
  <dcterms:created xsi:type="dcterms:W3CDTF">2014-09-22T06:56:00Z</dcterms:created>
  <dcterms:modified xsi:type="dcterms:W3CDTF">2019-10-23T17:15:00Z</dcterms:modified>
</cp:coreProperties>
</file>